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1FB4" w:rsidRPr="003364E9" w:rsidRDefault="005B1FB4" w:rsidP="005B1FB4">
      <w:pPr>
        <w:rPr>
          <w:rFonts w:ascii="Arial" w:hAnsi="Arial" w:cs="Arial"/>
          <w:b/>
          <w:sz w:val="36"/>
          <w:szCs w:val="36"/>
        </w:rPr>
      </w:pPr>
      <w:r w:rsidRPr="003364E9">
        <w:rPr>
          <w:rFonts w:ascii="Arial" w:hAnsi="Arial" w:cs="Arial"/>
          <w:b/>
          <w:sz w:val="36"/>
          <w:szCs w:val="36"/>
        </w:rPr>
        <w:t>TEKST ŁATWY DO CZYTANIA – ETR</w:t>
      </w:r>
    </w:p>
    <w:p w:rsidR="005B1FB4" w:rsidRPr="003364E9" w:rsidRDefault="005B1FB4" w:rsidP="005B1FB4">
      <w:pPr>
        <w:rPr>
          <w:rFonts w:ascii="Arial" w:hAnsi="Arial" w:cs="Arial"/>
          <w:b/>
          <w:sz w:val="34"/>
          <w:szCs w:val="34"/>
        </w:rPr>
      </w:pPr>
      <w:r w:rsidRPr="003364E9">
        <w:rPr>
          <w:rFonts w:ascii="Arial" w:hAnsi="Arial" w:cs="Arial"/>
          <w:b/>
          <w:sz w:val="34"/>
          <w:szCs w:val="34"/>
        </w:rPr>
        <w:t>BIBLIOTEKA PUBLICZNA MIASTA I GMINY W PLESZEWIE</w:t>
      </w:r>
    </w:p>
    <w:p w:rsidR="005B1FB4" w:rsidRPr="00C74B95" w:rsidRDefault="005B1FB4" w:rsidP="005B1FB4">
      <w:pPr>
        <w:rPr>
          <w:rFonts w:ascii="Arial" w:hAnsi="Arial" w:cs="Arial"/>
          <w:sz w:val="28"/>
          <w:szCs w:val="28"/>
        </w:rPr>
      </w:pPr>
    </w:p>
    <w:p w:rsidR="00C153A3" w:rsidRPr="00C74B95" w:rsidRDefault="005B1FB4" w:rsidP="005B1FB4">
      <w:pPr>
        <w:rPr>
          <w:rFonts w:ascii="Arial" w:hAnsi="Arial" w:cs="Arial"/>
          <w:sz w:val="28"/>
          <w:szCs w:val="28"/>
        </w:rPr>
      </w:pPr>
      <w:r w:rsidRPr="00C74B95">
        <w:rPr>
          <w:rFonts w:ascii="Arial" w:hAnsi="Arial" w:cs="Arial"/>
          <w:sz w:val="28"/>
          <w:szCs w:val="28"/>
        </w:rPr>
        <w:t>Tutaj jest główny budynek Biblioteki Publicznej Miasta i Gminy w Pleszewie, w skrócie biblioteki.</w:t>
      </w:r>
    </w:p>
    <w:p w:rsidR="005B1FB4" w:rsidRPr="00C74B95" w:rsidRDefault="005B1FB4" w:rsidP="005B1FB4">
      <w:pPr>
        <w:rPr>
          <w:rFonts w:ascii="Arial" w:hAnsi="Arial" w:cs="Arial"/>
          <w:sz w:val="28"/>
          <w:szCs w:val="28"/>
        </w:rPr>
      </w:pPr>
    </w:p>
    <w:p w:rsidR="005B1FB4" w:rsidRPr="00C74B95" w:rsidRDefault="005B1FB4" w:rsidP="005B1FB4">
      <w:pPr>
        <w:rPr>
          <w:rFonts w:ascii="Arial" w:hAnsi="Arial" w:cs="Arial"/>
          <w:sz w:val="28"/>
          <w:szCs w:val="28"/>
        </w:rPr>
      </w:pPr>
      <w:r w:rsidRPr="00C74B95">
        <w:rPr>
          <w:rFonts w:ascii="Arial" w:hAnsi="Arial" w:cs="Arial"/>
          <w:noProof/>
          <w:sz w:val="28"/>
          <w:szCs w:val="28"/>
          <w:lang w:eastAsia="pl-PL"/>
        </w:rPr>
        <w:drawing>
          <wp:inline distT="0" distB="0" distL="0" distR="0">
            <wp:extent cx="5543550" cy="369570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121026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C3F" w:rsidRPr="00C74B95" w:rsidRDefault="00C74B95" w:rsidP="005B1FB4">
      <w:pPr>
        <w:rPr>
          <w:rFonts w:ascii="Arial" w:hAnsi="Arial" w:cs="Arial"/>
          <w:color w:val="FF0000"/>
          <w:sz w:val="28"/>
          <w:szCs w:val="28"/>
        </w:rPr>
      </w:pPr>
      <w:r w:rsidRPr="00C74B95">
        <w:rPr>
          <w:rFonts w:ascii="Arial" w:hAnsi="Arial" w:cs="Arial"/>
          <w:color w:val="FF0000"/>
          <w:sz w:val="28"/>
          <w:szCs w:val="28"/>
        </w:rPr>
        <w:t>Na zdjęciu b</w:t>
      </w:r>
      <w:r w:rsidR="00C54C3F" w:rsidRPr="00C74B95">
        <w:rPr>
          <w:rFonts w:ascii="Arial" w:hAnsi="Arial" w:cs="Arial"/>
          <w:color w:val="FF0000"/>
          <w:sz w:val="28"/>
          <w:szCs w:val="28"/>
        </w:rPr>
        <w:t>udynek biblioteki. Z tej strony znajduje się główne wejście</w:t>
      </w:r>
    </w:p>
    <w:p w:rsidR="005B1FB4" w:rsidRPr="00C74B95" w:rsidRDefault="005B1FB4" w:rsidP="005B1FB4">
      <w:pPr>
        <w:rPr>
          <w:rFonts w:ascii="Arial" w:hAnsi="Arial" w:cs="Arial"/>
          <w:sz w:val="28"/>
          <w:szCs w:val="28"/>
        </w:rPr>
      </w:pPr>
    </w:p>
    <w:p w:rsidR="005B1FB4" w:rsidRPr="003364E9" w:rsidRDefault="005B1FB4" w:rsidP="005B1FB4">
      <w:pPr>
        <w:rPr>
          <w:rFonts w:ascii="Arial" w:hAnsi="Arial" w:cs="Arial"/>
          <w:b/>
          <w:sz w:val="32"/>
          <w:szCs w:val="32"/>
        </w:rPr>
      </w:pPr>
      <w:r w:rsidRPr="003364E9">
        <w:rPr>
          <w:rFonts w:ascii="Arial" w:hAnsi="Arial" w:cs="Arial"/>
          <w:b/>
          <w:sz w:val="32"/>
          <w:szCs w:val="32"/>
        </w:rPr>
        <w:t>JAK WEJŚĆ DO BUDYNKU BIBLIOTEKI?</w:t>
      </w:r>
    </w:p>
    <w:p w:rsidR="005B1FB4" w:rsidRPr="00C74B95" w:rsidRDefault="005B1FB4" w:rsidP="005B1FB4">
      <w:pPr>
        <w:rPr>
          <w:rFonts w:ascii="Arial" w:hAnsi="Arial" w:cs="Arial"/>
          <w:sz w:val="28"/>
          <w:szCs w:val="28"/>
        </w:rPr>
      </w:pPr>
      <w:r w:rsidRPr="00C74B95">
        <w:rPr>
          <w:rFonts w:ascii="Arial" w:hAnsi="Arial" w:cs="Arial"/>
          <w:sz w:val="28"/>
          <w:szCs w:val="28"/>
        </w:rPr>
        <w:t xml:space="preserve">Żeby wejść do biblioteki, musisz otworzyć duże czarne drzwi, które znajdziesz po stronie torów. </w:t>
      </w:r>
      <w:r w:rsidR="00C74B95">
        <w:rPr>
          <w:rFonts w:ascii="Arial" w:hAnsi="Arial" w:cs="Arial"/>
          <w:sz w:val="28"/>
          <w:szCs w:val="28"/>
        </w:rPr>
        <w:br/>
      </w:r>
      <w:r w:rsidR="00C74B95">
        <w:rPr>
          <w:rFonts w:ascii="Arial" w:hAnsi="Arial" w:cs="Arial"/>
          <w:sz w:val="28"/>
          <w:szCs w:val="28"/>
        </w:rPr>
        <w:br/>
      </w:r>
      <w:r w:rsidRPr="00C74B95">
        <w:rPr>
          <w:rFonts w:ascii="Arial" w:hAnsi="Arial" w:cs="Arial"/>
          <w:sz w:val="28"/>
          <w:szCs w:val="28"/>
        </w:rPr>
        <w:t>Drzwi otworzysz, naciskając na klamkę. Przed drzwiami znajduje się jeden stopień. Jest też podjazd dla wózków.</w:t>
      </w:r>
    </w:p>
    <w:p w:rsidR="005B1FB4" w:rsidRDefault="005B1FB4" w:rsidP="005B1FB4">
      <w:pPr>
        <w:rPr>
          <w:rFonts w:ascii="Arial" w:hAnsi="Arial" w:cs="Arial"/>
          <w:sz w:val="28"/>
          <w:szCs w:val="28"/>
        </w:rPr>
      </w:pPr>
      <w:r w:rsidRPr="00C74B95">
        <w:rPr>
          <w:rFonts w:ascii="Arial" w:hAnsi="Arial" w:cs="Arial"/>
          <w:sz w:val="28"/>
          <w:szCs w:val="28"/>
        </w:rPr>
        <w:t xml:space="preserve">Po wejściu do biblioteki, zobaczysz plakaty z informacjami, które mówią o wydarzeniach zaplanowanych w bibliotece. Są na nich podane daty i godziny, możesz wybrać </w:t>
      </w:r>
      <w:r w:rsidR="001B094A" w:rsidRPr="00C74B95">
        <w:rPr>
          <w:rFonts w:ascii="Arial" w:hAnsi="Arial" w:cs="Arial"/>
          <w:sz w:val="28"/>
          <w:szCs w:val="28"/>
        </w:rPr>
        <w:t>wydarzenie, które cię interesuje.</w:t>
      </w:r>
    </w:p>
    <w:p w:rsidR="003364E9" w:rsidRPr="00C74B95" w:rsidRDefault="003364E9" w:rsidP="005B1FB4">
      <w:pPr>
        <w:rPr>
          <w:rFonts w:ascii="Arial" w:hAnsi="Arial" w:cs="Arial"/>
          <w:sz w:val="28"/>
          <w:szCs w:val="28"/>
        </w:rPr>
      </w:pPr>
    </w:p>
    <w:p w:rsidR="00A04B09" w:rsidRPr="00C74B95" w:rsidRDefault="00A04B09" w:rsidP="005B1FB4">
      <w:pPr>
        <w:rPr>
          <w:rFonts w:ascii="Arial" w:hAnsi="Arial" w:cs="Arial"/>
          <w:sz w:val="28"/>
          <w:szCs w:val="28"/>
        </w:rPr>
      </w:pPr>
      <w:r w:rsidRPr="00C74B95">
        <w:rPr>
          <w:rFonts w:ascii="Arial" w:hAnsi="Arial" w:cs="Arial"/>
          <w:noProof/>
          <w:sz w:val="28"/>
          <w:szCs w:val="28"/>
          <w:lang w:eastAsia="pl-PL"/>
        </w:rPr>
        <w:drawing>
          <wp:inline distT="0" distB="0" distL="0" distR="0">
            <wp:extent cx="5416302" cy="2581359"/>
            <wp:effectExtent l="1905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220505_11373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5844" cy="258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</w:p>
    <w:bookmarkEnd w:id="0"/>
    <w:p w:rsidR="00A04B09" w:rsidRPr="00C74B95" w:rsidRDefault="00C74B95" w:rsidP="005B1FB4">
      <w:pPr>
        <w:rPr>
          <w:rFonts w:ascii="Arial" w:hAnsi="Arial" w:cs="Arial"/>
          <w:color w:val="FF0000"/>
          <w:sz w:val="28"/>
          <w:szCs w:val="28"/>
        </w:rPr>
      </w:pPr>
      <w:r w:rsidRPr="00C74B95">
        <w:rPr>
          <w:rFonts w:ascii="Arial" w:hAnsi="Arial" w:cs="Arial"/>
          <w:color w:val="FF0000"/>
          <w:sz w:val="28"/>
          <w:szCs w:val="28"/>
        </w:rPr>
        <w:t>Na zdjęciu p</w:t>
      </w:r>
      <w:r w:rsidR="00A04B09" w:rsidRPr="00C74B95">
        <w:rPr>
          <w:rFonts w:ascii="Arial" w:hAnsi="Arial" w:cs="Arial"/>
          <w:color w:val="FF0000"/>
          <w:sz w:val="28"/>
          <w:szCs w:val="28"/>
        </w:rPr>
        <w:t>lakaty w przedsionku biblioteki</w:t>
      </w:r>
    </w:p>
    <w:p w:rsidR="005B1FB4" w:rsidRPr="003364E9" w:rsidRDefault="003364E9" w:rsidP="005B1FB4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br/>
      </w:r>
      <w:r w:rsidR="005B1FB4" w:rsidRPr="003364E9">
        <w:rPr>
          <w:rFonts w:ascii="Arial" w:hAnsi="Arial" w:cs="Arial"/>
          <w:b/>
          <w:sz w:val="32"/>
          <w:szCs w:val="32"/>
        </w:rPr>
        <w:t>CO MOŻNA ZROBIĆ W BIBLIOTECE?</w:t>
      </w:r>
      <w:r w:rsidR="001B094A" w:rsidRPr="003364E9">
        <w:rPr>
          <w:rFonts w:ascii="Arial" w:hAnsi="Arial" w:cs="Arial"/>
          <w:b/>
          <w:sz w:val="32"/>
          <w:szCs w:val="32"/>
        </w:rPr>
        <w:t xml:space="preserve"> </w:t>
      </w:r>
    </w:p>
    <w:p w:rsidR="005B1FB4" w:rsidRPr="00C74B95" w:rsidRDefault="005B1FB4" w:rsidP="005B1FB4">
      <w:pPr>
        <w:rPr>
          <w:rFonts w:ascii="Arial" w:hAnsi="Arial" w:cs="Arial"/>
          <w:sz w:val="28"/>
          <w:szCs w:val="28"/>
        </w:rPr>
      </w:pPr>
      <w:r w:rsidRPr="00C74B95">
        <w:rPr>
          <w:rFonts w:ascii="Arial" w:hAnsi="Arial" w:cs="Arial"/>
          <w:sz w:val="28"/>
          <w:szCs w:val="28"/>
        </w:rPr>
        <w:t>W bibliotece moż</w:t>
      </w:r>
      <w:r w:rsidR="001B094A" w:rsidRPr="00C74B95">
        <w:rPr>
          <w:rFonts w:ascii="Arial" w:hAnsi="Arial" w:cs="Arial"/>
          <w:sz w:val="28"/>
          <w:szCs w:val="28"/>
        </w:rPr>
        <w:t>esz wypożyczyć do domu</w:t>
      </w:r>
      <w:r w:rsidRPr="00C74B95">
        <w:rPr>
          <w:rFonts w:ascii="Arial" w:hAnsi="Arial" w:cs="Arial"/>
          <w:sz w:val="28"/>
          <w:szCs w:val="28"/>
        </w:rPr>
        <w:t xml:space="preserve"> książki. Możesz też na miejscu przeczytać niektóre książki albo czas</w:t>
      </w:r>
      <w:r w:rsidR="001B094A" w:rsidRPr="00C74B95">
        <w:rPr>
          <w:rFonts w:ascii="Arial" w:hAnsi="Arial" w:cs="Arial"/>
          <w:sz w:val="28"/>
          <w:szCs w:val="28"/>
        </w:rPr>
        <w:t xml:space="preserve">opisma i skorzystać z komputera i </w:t>
      </w:r>
      <w:proofErr w:type="spellStart"/>
      <w:r w:rsidR="001B094A" w:rsidRPr="00C74B95">
        <w:rPr>
          <w:rFonts w:ascii="Arial" w:hAnsi="Arial" w:cs="Arial"/>
          <w:sz w:val="28"/>
          <w:szCs w:val="28"/>
        </w:rPr>
        <w:t>internetu</w:t>
      </w:r>
      <w:proofErr w:type="spellEnd"/>
      <w:r w:rsidR="001B094A" w:rsidRPr="00C74B95">
        <w:rPr>
          <w:rFonts w:ascii="Arial" w:hAnsi="Arial" w:cs="Arial"/>
          <w:sz w:val="28"/>
          <w:szCs w:val="28"/>
        </w:rPr>
        <w:t xml:space="preserve">. </w:t>
      </w:r>
    </w:p>
    <w:p w:rsidR="00C74B95" w:rsidRDefault="005B1FB4" w:rsidP="005B1FB4">
      <w:pPr>
        <w:rPr>
          <w:rFonts w:ascii="Arial" w:hAnsi="Arial" w:cs="Arial"/>
          <w:sz w:val="28"/>
          <w:szCs w:val="28"/>
        </w:rPr>
      </w:pPr>
      <w:r w:rsidRPr="00C74B95">
        <w:rPr>
          <w:rFonts w:ascii="Arial" w:hAnsi="Arial" w:cs="Arial"/>
          <w:sz w:val="28"/>
          <w:szCs w:val="28"/>
        </w:rPr>
        <w:t xml:space="preserve">W bibliotece znajduje się ODDZIAŁ DLA DZIECI, w którym możesz wypożyczyć książki </w:t>
      </w:r>
      <w:r w:rsidR="001B094A" w:rsidRPr="00C74B95">
        <w:rPr>
          <w:rFonts w:ascii="Arial" w:hAnsi="Arial" w:cs="Arial"/>
          <w:sz w:val="28"/>
          <w:szCs w:val="28"/>
        </w:rPr>
        <w:t xml:space="preserve">dla dzieci. </w:t>
      </w:r>
      <w:r w:rsidRPr="00C74B95">
        <w:rPr>
          <w:rFonts w:ascii="Arial" w:hAnsi="Arial" w:cs="Arial"/>
          <w:sz w:val="28"/>
          <w:szCs w:val="28"/>
        </w:rPr>
        <w:t>Oddział znajduje się na parterze. Żeby do niego trafić</w:t>
      </w:r>
      <w:r w:rsidR="001B094A" w:rsidRPr="00C74B95">
        <w:rPr>
          <w:rFonts w:ascii="Arial" w:hAnsi="Arial" w:cs="Arial"/>
          <w:sz w:val="28"/>
          <w:szCs w:val="28"/>
        </w:rPr>
        <w:t>,</w:t>
      </w:r>
      <w:r w:rsidRPr="00C74B95">
        <w:rPr>
          <w:rFonts w:ascii="Arial" w:hAnsi="Arial" w:cs="Arial"/>
          <w:sz w:val="28"/>
          <w:szCs w:val="28"/>
        </w:rPr>
        <w:t xml:space="preserve"> musi</w:t>
      </w:r>
      <w:r w:rsidR="001B094A" w:rsidRPr="00C74B95">
        <w:rPr>
          <w:rFonts w:ascii="Arial" w:hAnsi="Arial" w:cs="Arial"/>
          <w:sz w:val="28"/>
          <w:szCs w:val="28"/>
        </w:rPr>
        <w:t>sz po wejściu do budynku iść w prawo</w:t>
      </w:r>
      <w:r w:rsidRPr="00C74B95">
        <w:rPr>
          <w:rFonts w:ascii="Arial" w:hAnsi="Arial" w:cs="Arial"/>
          <w:sz w:val="28"/>
          <w:szCs w:val="28"/>
        </w:rPr>
        <w:t>.</w:t>
      </w:r>
    </w:p>
    <w:p w:rsidR="003364E9" w:rsidRDefault="003364E9" w:rsidP="005B1FB4">
      <w:pPr>
        <w:rPr>
          <w:rFonts w:ascii="Arial" w:hAnsi="Arial" w:cs="Arial"/>
          <w:sz w:val="28"/>
          <w:szCs w:val="28"/>
        </w:rPr>
      </w:pPr>
    </w:p>
    <w:p w:rsidR="00A340BE" w:rsidRPr="00C74B95" w:rsidRDefault="00A340BE" w:rsidP="005B1FB4">
      <w:pPr>
        <w:rPr>
          <w:rFonts w:ascii="Arial" w:hAnsi="Arial" w:cs="Arial"/>
          <w:sz w:val="28"/>
          <w:szCs w:val="28"/>
        </w:rPr>
      </w:pPr>
      <w:r w:rsidRPr="00C74B95">
        <w:rPr>
          <w:rFonts w:ascii="Arial" w:hAnsi="Arial" w:cs="Arial"/>
          <w:noProof/>
          <w:sz w:val="28"/>
          <w:szCs w:val="28"/>
          <w:lang w:eastAsia="pl-PL"/>
        </w:rPr>
        <w:drawing>
          <wp:inline distT="0" distB="0" distL="0" distR="0">
            <wp:extent cx="4128065" cy="2751132"/>
            <wp:effectExtent l="19050" t="0" r="578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0962" cy="2753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C3F" w:rsidRPr="00C74B95" w:rsidRDefault="00C74B95" w:rsidP="005B1FB4">
      <w:pPr>
        <w:rPr>
          <w:rFonts w:ascii="Arial" w:hAnsi="Arial" w:cs="Arial"/>
          <w:color w:val="FF0000"/>
          <w:sz w:val="28"/>
          <w:szCs w:val="28"/>
        </w:rPr>
      </w:pPr>
      <w:r w:rsidRPr="00C74B95">
        <w:rPr>
          <w:rFonts w:ascii="Arial" w:hAnsi="Arial" w:cs="Arial"/>
          <w:color w:val="FF0000"/>
          <w:sz w:val="28"/>
          <w:szCs w:val="28"/>
        </w:rPr>
        <w:t>Na zdjęciu w</w:t>
      </w:r>
      <w:r w:rsidR="00C54C3F" w:rsidRPr="00C74B95">
        <w:rPr>
          <w:rFonts w:ascii="Arial" w:hAnsi="Arial" w:cs="Arial"/>
          <w:color w:val="FF0000"/>
          <w:sz w:val="28"/>
          <w:szCs w:val="28"/>
        </w:rPr>
        <w:t>nętrze Oddziału Dziecięcego</w:t>
      </w:r>
    </w:p>
    <w:p w:rsidR="00C54C3F" w:rsidRPr="00C74B95" w:rsidRDefault="00C54C3F" w:rsidP="005B1FB4">
      <w:pPr>
        <w:rPr>
          <w:rFonts w:ascii="Arial" w:hAnsi="Arial" w:cs="Arial"/>
          <w:sz w:val="28"/>
          <w:szCs w:val="28"/>
        </w:rPr>
      </w:pPr>
    </w:p>
    <w:p w:rsidR="001B094A" w:rsidRPr="00C74B95" w:rsidRDefault="001B094A" w:rsidP="005B1FB4">
      <w:pPr>
        <w:rPr>
          <w:rFonts w:ascii="Arial" w:hAnsi="Arial" w:cs="Arial"/>
          <w:sz w:val="28"/>
          <w:szCs w:val="28"/>
        </w:rPr>
      </w:pPr>
      <w:r w:rsidRPr="00C74B95">
        <w:rPr>
          <w:rFonts w:ascii="Arial" w:hAnsi="Arial" w:cs="Arial"/>
          <w:sz w:val="28"/>
          <w:szCs w:val="28"/>
        </w:rPr>
        <w:t>Po drugiej stronie znajduje się toaleta, z której możesz skorzystać.</w:t>
      </w:r>
    </w:p>
    <w:p w:rsidR="00C54C3F" w:rsidRPr="00C74B95" w:rsidRDefault="00C54C3F" w:rsidP="00C74B95">
      <w:pPr>
        <w:jc w:val="both"/>
        <w:rPr>
          <w:rFonts w:ascii="Arial" w:hAnsi="Arial" w:cs="Arial"/>
          <w:sz w:val="28"/>
          <w:szCs w:val="28"/>
        </w:rPr>
      </w:pPr>
      <w:r w:rsidRPr="00C74B95">
        <w:rPr>
          <w:rFonts w:ascii="Arial" w:hAnsi="Arial" w:cs="Arial"/>
          <w:noProof/>
          <w:sz w:val="28"/>
          <w:szCs w:val="28"/>
          <w:lang w:eastAsia="pl-PL"/>
        </w:rPr>
        <w:drawing>
          <wp:inline distT="0" distB="0" distL="0" distR="0">
            <wp:extent cx="4256871" cy="1939465"/>
            <wp:effectExtent l="0" t="1162050" r="0" b="114663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20505_11365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53625" cy="1937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4B95">
        <w:rPr>
          <w:rFonts w:ascii="Arial" w:hAnsi="Arial" w:cs="Arial"/>
          <w:color w:val="FF0000"/>
          <w:sz w:val="28"/>
          <w:szCs w:val="28"/>
        </w:rPr>
        <w:br/>
      </w:r>
      <w:r w:rsidR="00C74B95" w:rsidRPr="00C74B95">
        <w:rPr>
          <w:rFonts w:ascii="Arial" w:hAnsi="Arial" w:cs="Arial"/>
          <w:color w:val="FF0000"/>
          <w:sz w:val="28"/>
          <w:szCs w:val="28"/>
        </w:rPr>
        <w:t>Na zdjęciu d</w:t>
      </w:r>
      <w:r w:rsidRPr="00C74B95">
        <w:rPr>
          <w:rFonts w:ascii="Arial" w:hAnsi="Arial" w:cs="Arial"/>
          <w:color w:val="FF0000"/>
          <w:sz w:val="28"/>
          <w:szCs w:val="28"/>
        </w:rPr>
        <w:t>rzwi toalety</w:t>
      </w:r>
    </w:p>
    <w:p w:rsidR="001B094A" w:rsidRPr="00C74B95" w:rsidRDefault="001B094A" w:rsidP="005B1FB4">
      <w:pPr>
        <w:rPr>
          <w:rFonts w:ascii="Arial" w:hAnsi="Arial" w:cs="Arial"/>
          <w:sz w:val="28"/>
          <w:szCs w:val="28"/>
        </w:rPr>
      </w:pPr>
    </w:p>
    <w:p w:rsidR="001B094A" w:rsidRPr="00C74B95" w:rsidRDefault="001B094A" w:rsidP="005B1FB4">
      <w:pPr>
        <w:rPr>
          <w:rFonts w:ascii="Arial" w:hAnsi="Arial" w:cs="Arial"/>
          <w:sz w:val="28"/>
          <w:szCs w:val="28"/>
        </w:rPr>
      </w:pPr>
      <w:r w:rsidRPr="00C74B95">
        <w:rPr>
          <w:rFonts w:ascii="Arial" w:hAnsi="Arial" w:cs="Arial"/>
          <w:sz w:val="28"/>
          <w:szCs w:val="28"/>
        </w:rPr>
        <w:t xml:space="preserve">Obok toalety jest wejście do WYPOŻYCZALNI, gdzie można wypożyczyć do domu książki dla dorosłych i młodzieży. </w:t>
      </w:r>
    </w:p>
    <w:p w:rsidR="00A340BE" w:rsidRPr="00C74B95" w:rsidRDefault="0090171F" w:rsidP="005B1FB4">
      <w:pPr>
        <w:rPr>
          <w:rFonts w:ascii="Arial" w:hAnsi="Arial" w:cs="Arial"/>
          <w:sz w:val="28"/>
          <w:szCs w:val="28"/>
        </w:rPr>
      </w:pPr>
      <w:r w:rsidRPr="00C74B95">
        <w:rPr>
          <w:rFonts w:ascii="Arial" w:hAnsi="Arial" w:cs="Arial"/>
          <w:noProof/>
          <w:sz w:val="28"/>
          <w:szCs w:val="28"/>
          <w:lang w:eastAsia="pl-PL"/>
        </w:rPr>
        <w:drawing>
          <wp:inline distT="0" distB="0" distL="0" distR="0">
            <wp:extent cx="3614274" cy="2408719"/>
            <wp:effectExtent l="19050" t="0" r="5226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5756" cy="242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B09" w:rsidRPr="003364E9" w:rsidRDefault="003364E9" w:rsidP="005B1FB4">
      <w:pPr>
        <w:rPr>
          <w:rFonts w:ascii="Arial" w:hAnsi="Arial" w:cs="Arial"/>
          <w:color w:val="FF0000"/>
          <w:sz w:val="28"/>
          <w:szCs w:val="28"/>
        </w:rPr>
      </w:pPr>
      <w:r w:rsidRPr="003364E9">
        <w:rPr>
          <w:rFonts w:ascii="Arial" w:hAnsi="Arial" w:cs="Arial"/>
          <w:color w:val="FF0000"/>
          <w:sz w:val="28"/>
          <w:szCs w:val="28"/>
        </w:rPr>
        <w:t>Na zdjęciu r</w:t>
      </w:r>
      <w:r w:rsidR="00C54C3F" w:rsidRPr="003364E9">
        <w:rPr>
          <w:rFonts w:ascii="Arial" w:hAnsi="Arial" w:cs="Arial"/>
          <w:color w:val="FF0000"/>
          <w:sz w:val="28"/>
          <w:szCs w:val="28"/>
        </w:rPr>
        <w:t>egały z książkami w wypożyczalni</w:t>
      </w:r>
    </w:p>
    <w:p w:rsidR="0090171F" w:rsidRPr="00C74B95" w:rsidRDefault="0090171F" w:rsidP="005B1FB4">
      <w:pPr>
        <w:rPr>
          <w:rFonts w:ascii="Arial" w:hAnsi="Arial" w:cs="Arial"/>
          <w:sz w:val="28"/>
          <w:szCs w:val="28"/>
        </w:rPr>
      </w:pPr>
      <w:r w:rsidRPr="00C74B95">
        <w:rPr>
          <w:rFonts w:ascii="Arial" w:hAnsi="Arial" w:cs="Arial"/>
          <w:sz w:val="28"/>
          <w:szCs w:val="28"/>
        </w:rPr>
        <w:lastRenderedPageBreak/>
        <w:t>Po prawej stronie holu znajduje się też winda. Żeby jej użyć, musisz nacisnąć przycisk</w:t>
      </w:r>
      <w:r w:rsidR="00C54C3F" w:rsidRPr="00C74B95">
        <w:rPr>
          <w:rFonts w:ascii="Arial" w:hAnsi="Arial" w:cs="Arial"/>
          <w:sz w:val="28"/>
          <w:szCs w:val="28"/>
        </w:rPr>
        <w:t xml:space="preserve"> po lewej </w:t>
      </w:r>
      <w:r w:rsidRPr="00C74B95">
        <w:rPr>
          <w:rFonts w:ascii="Arial" w:hAnsi="Arial" w:cs="Arial"/>
          <w:sz w:val="28"/>
          <w:szCs w:val="28"/>
        </w:rPr>
        <w:t>stronie. Drzwi otworzą się automatycznie. Kiedy wejdziesz do windy, naciśnij przycisk 1, jeśli chcesz pojechać na pierwsze piętro lub 2 – jeśli chcesz pojechać na drugie piętro.</w:t>
      </w:r>
    </w:p>
    <w:p w:rsidR="00C54C3F" w:rsidRPr="00C74B95" w:rsidRDefault="00C54C3F" w:rsidP="005B1FB4">
      <w:pPr>
        <w:rPr>
          <w:rFonts w:ascii="Arial" w:hAnsi="Arial" w:cs="Arial"/>
          <w:sz w:val="28"/>
          <w:szCs w:val="28"/>
        </w:rPr>
      </w:pPr>
      <w:r w:rsidRPr="00C74B95">
        <w:rPr>
          <w:rFonts w:ascii="Arial" w:hAnsi="Arial" w:cs="Arial"/>
          <w:noProof/>
          <w:sz w:val="28"/>
          <w:szCs w:val="28"/>
          <w:lang w:eastAsia="pl-PL"/>
        </w:rPr>
        <w:drawing>
          <wp:inline distT="0" distB="0" distL="0" distR="0">
            <wp:extent cx="3155447" cy="1708672"/>
            <wp:effectExtent l="0" t="723900" r="0" b="710678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20505_11371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90661" cy="172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C3F" w:rsidRPr="003364E9" w:rsidRDefault="003364E9" w:rsidP="005B1FB4">
      <w:pPr>
        <w:rPr>
          <w:rFonts w:ascii="Arial" w:hAnsi="Arial" w:cs="Arial"/>
          <w:color w:val="FF0000"/>
          <w:sz w:val="28"/>
          <w:szCs w:val="28"/>
        </w:rPr>
      </w:pPr>
      <w:r w:rsidRPr="003364E9">
        <w:rPr>
          <w:rFonts w:ascii="Arial" w:hAnsi="Arial" w:cs="Arial"/>
          <w:color w:val="FF0000"/>
          <w:sz w:val="28"/>
          <w:szCs w:val="28"/>
        </w:rPr>
        <w:t>Na zdjęciu d</w:t>
      </w:r>
      <w:r w:rsidR="00C54C3F" w:rsidRPr="003364E9">
        <w:rPr>
          <w:rFonts w:ascii="Arial" w:hAnsi="Arial" w:cs="Arial"/>
          <w:color w:val="FF0000"/>
          <w:sz w:val="28"/>
          <w:szCs w:val="28"/>
        </w:rPr>
        <w:t>rzwi windy</w:t>
      </w:r>
    </w:p>
    <w:p w:rsidR="0090171F" w:rsidRPr="00C74B95" w:rsidRDefault="0090171F" w:rsidP="005B1FB4">
      <w:pPr>
        <w:rPr>
          <w:rFonts w:ascii="Arial" w:hAnsi="Arial" w:cs="Arial"/>
          <w:sz w:val="28"/>
          <w:szCs w:val="28"/>
        </w:rPr>
      </w:pPr>
      <w:r w:rsidRPr="00C74B95">
        <w:rPr>
          <w:rFonts w:ascii="Arial" w:hAnsi="Arial" w:cs="Arial"/>
          <w:sz w:val="28"/>
          <w:szCs w:val="28"/>
        </w:rPr>
        <w:t>Możesz też użyć schodów, które znajdują się na klatce schodowej, naprzeciwko wejścia do biblioteki.</w:t>
      </w:r>
    </w:p>
    <w:p w:rsidR="00C54C3F" w:rsidRPr="00C74B95" w:rsidRDefault="00C54C3F" w:rsidP="005B1FB4">
      <w:pPr>
        <w:rPr>
          <w:rFonts w:ascii="Arial" w:hAnsi="Arial" w:cs="Arial"/>
          <w:sz w:val="28"/>
          <w:szCs w:val="28"/>
        </w:rPr>
      </w:pPr>
    </w:p>
    <w:p w:rsidR="00C54C3F" w:rsidRPr="00C74B95" w:rsidRDefault="00C54C3F" w:rsidP="005B1FB4">
      <w:pPr>
        <w:rPr>
          <w:rFonts w:ascii="Arial" w:hAnsi="Arial" w:cs="Arial"/>
          <w:sz w:val="28"/>
          <w:szCs w:val="28"/>
        </w:rPr>
      </w:pPr>
      <w:r w:rsidRPr="00C74B95">
        <w:rPr>
          <w:rFonts w:ascii="Arial" w:hAnsi="Arial" w:cs="Arial"/>
          <w:noProof/>
          <w:sz w:val="28"/>
          <w:szCs w:val="28"/>
          <w:lang w:eastAsia="pl-PL"/>
        </w:rPr>
        <w:drawing>
          <wp:inline distT="0" distB="0" distL="0" distR="0">
            <wp:extent cx="3024633" cy="1591951"/>
            <wp:effectExtent l="0" t="723900" r="0" b="694049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20505_11361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48018" cy="1604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64E9" w:rsidRDefault="003364E9" w:rsidP="005B1FB4">
      <w:pPr>
        <w:rPr>
          <w:rFonts w:ascii="Arial" w:hAnsi="Arial" w:cs="Arial"/>
          <w:color w:val="FF0000"/>
          <w:sz w:val="28"/>
          <w:szCs w:val="28"/>
        </w:rPr>
      </w:pPr>
      <w:r w:rsidRPr="003364E9">
        <w:rPr>
          <w:rFonts w:ascii="Arial" w:hAnsi="Arial" w:cs="Arial"/>
          <w:color w:val="FF0000"/>
          <w:sz w:val="28"/>
          <w:szCs w:val="28"/>
        </w:rPr>
        <w:t>Na zdjęciu s</w:t>
      </w:r>
      <w:r w:rsidR="00C54C3F" w:rsidRPr="003364E9">
        <w:rPr>
          <w:rFonts w:ascii="Arial" w:hAnsi="Arial" w:cs="Arial"/>
          <w:color w:val="FF0000"/>
          <w:sz w:val="28"/>
          <w:szCs w:val="28"/>
        </w:rPr>
        <w:t>chody prowadzące na pierwsze i drugie piętro biblioteki</w:t>
      </w:r>
    </w:p>
    <w:p w:rsidR="0090171F" w:rsidRPr="003364E9" w:rsidRDefault="0090171F" w:rsidP="005B1FB4">
      <w:pPr>
        <w:rPr>
          <w:rFonts w:ascii="Arial" w:hAnsi="Arial" w:cs="Arial"/>
          <w:color w:val="FF0000"/>
          <w:sz w:val="28"/>
          <w:szCs w:val="28"/>
        </w:rPr>
      </w:pPr>
      <w:r w:rsidRPr="00C74B95">
        <w:rPr>
          <w:rFonts w:ascii="Arial" w:hAnsi="Arial" w:cs="Arial"/>
          <w:sz w:val="28"/>
          <w:szCs w:val="28"/>
        </w:rPr>
        <w:lastRenderedPageBreak/>
        <w:t>Na pierwszym piętrze po lewej stronie znajduje się część administracyjna. Tu pracuje dyrektor, dział księgowy. Przygotowywane są również książki do wypożyczania.</w:t>
      </w:r>
    </w:p>
    <w:p w:rsidR="003364E9" w:rsidRPr="00C74B95" w:rsidRDefault="003364E9" w:rsidP="005B1FB4">
      <w:pPr>
        <w:rPr>
          <w:rFonts w:ascii="Arial" w:hAnsi="Arial" w:cs="Arial"/>
          <w:sz w:val="28"/>
          <w:szCs w:val="28"/>
        </w:rPr>
      </w:pPr>
    </w:p>
    <w:p w:rsidR="00507CCF" w:rsidRPr="00C74B95" w:rsidRDefault="00507CCF" w:rsidP="005B1FB4">
      <w:pPr>
        <w:rPr>
          <w:rFonts w:ascii="Arial" w:hAnsi="Arial" w:cs="Arial"/>
          <w:sz w:val="28"/>
          <w:szCs w:val="28"/>
        </w:rPr>
      </w:pPr>
      <w:r w:rsidRPr="00C74B95">
        <w:rPr>
          <w:rFonts w:ascii="Arial" w:hAnsi="Arial" w:cs="Arial"/>
          <w:noProof/>
          <w:sz w:val="28"/>
          <w:szCs w:val="28"/>
          <w:lang w:eastAsia="pl-PL"/>
        </w:rPr>
        <w:drawing>
          <wp:inline distT="0" distB="0" distL="0" distR="0">
            <wp:extent cx="3377880" cy="1922336"/>
            <wp:effectExtent l="0" t="723900" r="0" b="706564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220505_113511 (1)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97547" cy="1933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7CCF" w:rsidRPr="003364E9" w:rsidRDefault="003364E9" w:rsidP="005B1FB4">
      <w:pPr>
        <w:rPr>
          <w:rFonts w:ascii="Arial" w:hAnsi="Arial" w:cs="Arial"/>
          <w:color w:val="FF0000"/>
          <w:sz w:val="28"/>
          <w:szCs w:val="28"/>
        </w:rPr>
      </w:pPr>
      <w:r w:rsidRPr="003364E9">
        <w:rPr>
          <w:rFonts w:ascii="Arial" w:hAnsi="Arial" w:cs="Arial"/>
          <w:color w:val="FF0000"/>
          <w:sz w:val="28"/>
          <w:szCs w:val="28"/>
        </w:rPr>
        <w:t>Na zdjęciu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color w:val="FF0000"/>
          <w:sz w:val="28"/>
          <w:szCs w:val="28"/>
        </w:rPr>
        <w:t>t</w:t>
      </w:r>
      <w:r w:rsidR="00060584" w:rsidRPr="003364E9">
        <w:rPr>
          <w:rFonts w:ascii="Arial" w:hAnsi="Arial" w:cs="Arial"/>
          <w:color w:val="FF0000"/>
          <w:sz w:val="28"/>
          <w:szCs w:val="28"/>
        </w:rPr>
        <w:t>abliczka informacyjna prowadząca do części administracyjnej</w:t>
      </w:r>
    </w:p>
    <w:p w:rsidR="0090171F" w:rsidRPr="00C74B95" w:rsidRDefault="0090171F" w:rsidP="005B1FB4">
      <w:pPr>
        <w:rPr>
          <w:rFonts w:ascii="Arial" w:hAnsi="Arial" w:cs="Arial"/>
          <w:sz w:val="28"/>
          <w:szCs w:val="28"/>
        </w:rPr>
      </w:pPr>
      <w:r w:rsidRPr="00C74B95">
        <w:rPr>
          <w:rFonts w:ascii="Arial" w:hAnsi="Arial" w:cs="Arial"/>
          <w:sz w:val="28"/>
          <w:szCs w:val="28"/>
        </w:rPr>
        <w:t>Jeśli pójdziesz w prawo wąskim korytarzem, dojdziesz do czytelni. Tam możesz poczytać książki, gazety i czasopisma oraz skorzystać z komputera. W czytelni są stoliki i fotele. Możesz usiąść na fotelu i poczytać.</w:t>
      </w:r>
    </w:p>
    <w:p w:rsidR="00A04B09" w:rsidRPr="00C74B95" w:rsidRDefault="00A04B09" w:rsidP="005B1FB4">
      <w:pPr>
        <w:rPr>
          <w:rFonts w:ascii="Arial" w:hAnsi="Arial" w:cs="Arial"/>
          <w:sz w:val="28"/>
          <w:szCs w:val="28"/>
        </w:rPr>
      </w:pPr>
      <w:r w:rsidRPr="00C74B95">
        <w:rPr>
          <w:rFonts w:ascii="Arial" w:hAnsi="Arial" w:cs="Arial"/>
          <w:noProof/>
          <w:sz w:val="28"/>
          <w:szCs w:val="28"/>
          <w:lang w:eastAsia="pl-PL"/>
        </w:rPr>
        <w:drawing>
          <wp:inline distT="0" distB="0" distL="0" distR="0">
            <wp:extent cx="4225628" cy="2405846"/>
            <wp:effectExtent l="0" t="4445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220505_11345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51076" cy="242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B09" w:rsidRDefault="003364E9" w:rsidP="005B1FB4">
      <w:pPr>
        <w:rPr>
          <w:rFonts w:ascii="Arial" w:hAnsi="Arial" w:cs="Arial"/>
          <w:color w:val="FF0000"/>
          <w:sz w:val="28"/>
          <w:szCs w:val="28"/>
        </w:rPr>
      </w:pPr>
      <w:r w:rsidRPr="003364E9">
        <w:rPr>
          <w:rFonts w:ascii="Arial" w:hAnsi="Arial" w:cs="Arial"/>
          <w:color w:val="FF0000"/>
          <w:sz w:val="28"/>
          <w:szCs w:val="28"/>
        </w:rPr>
        <w:t>Na zdjęciu k</w:t>
      </w:r>
      <w:r w:rsidR="00A04B09" w:rsidRPr="003364E9">
        <w:rPr>
          <w:rFonts w:ascii="Arial" w:hAnsi="Arial" w:cs="Arial"/>
          <w:color w:val="FF0000"/>
          <w:sz w:val="28"/>
          <w:szCs w:val="28"/>
        </w:rPr>
        <w:t>orytarz prowadzący do czytelni</w:t>
      </w:r>
    </w:p>
    <w:p w:rsidR="003364E9" w:rsidRPr="003364E9" w:rsidRDefault="003364E9" w:rsidP="005B1FB4">
      <w:pPr>
        <w:rPr>
          <w:rFonts w:ascii="Arial" w:hAnsi="Arial" w:cs="Arial"/>
          <w:color w:val="FF0000"/>
          <w:sz w:val="28"/>
          <w:szCs w:val="28"/>
        </w:rPr>
      </w:pPr>
    </w:p>
    <w:p w:rsidR="00C54C3F" w:rsidRPr="00C74B95" w:rsidRDefault="00C54C3F" w:rsidP="005B1FB4">
      <w:pPr>
        <w:rPr>
          <w:rFonts w:ascii="Arial" w:hAnsi="Arial" w:cs="Arial"/>
          <w:sz w:val="28"/>
          <w:szCs w:val="28"/>
        </w:rPr>
      </w:pPr>
      <w:r w:rsidRPr="00C74B95">
        <w:rPr>
          <w:rFonts w:ascii="Arial" w:hAnsi="Arial" w:cs="Arial"/>
          <w:noProof/>
          <w:sz w:val="28"/>
          <w:szCs w:val="28"/>
          <w:lang w:eastAsia="pl-PL"/>
        </w:rPr>
        <w:drawing>
          <wp:inline distT="0" distB="0" distL="0" distR="0">
            <wp:extent cx="5010150" cy="3338995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2117" cy="3340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C3F" w:rsidRPr="003364E9" w:rsidRDefault="003364E9" w:rsidP="005B1FB4">
      <w:pPr>
        <w:rPr>
          <w:rFonts w:ascii="Arial" w:hAnsi="Arial" w:cs="Arial"/>
          <w:color w:val="FF0000"/>
          <w:sz w:val="28"/>
          <w:szCs w:val="28"/>
        </w:rPr>
      </w:pPr>
      <w:r w:rsidRPr="003364E9">
        <w:rPr>
          <w:rFonts w:ascii="Arial" w:hAnsi="Arial" w:cs="Arial"/>
          <w:color w:val="FF0000"/>
          <w:sz w:val="28"/>
          <w:szCs w:val="28"/>
        </w:rPr>
        <w:t>Na zdjęciu w</w:t>
      </w:r>
      <w:r w:rsidR="00C54C3F" w:rsidRPr="003364E9">
        <w:rPr>
          <w:rFonts w:ascii="Arial" w:hAnsi="Arial" w:cs="Arial"/>
          <w:color w:val="FF0000"/>
          <w:sz w:val="28"/>
          <w:szCs w:val="28"/>
        </w:rPr>
        <w:t>nętrze czytelni</w:t>
      </w:r>
    </w:p>
    <w:p w:rsidR="00C54C3F" w:rsidRPr="00C74B95" w:rsidRDefault="00C54C3F" w:rsidP="005B1FB4">
      <w:pPr>
        <w:rPr>
          <w:rFonts w:ascii="Arial" w:hAnsi="Arial" w:cs="Arial"/>
          <w:sz w:val="28"/>
          <w:szCs w:val="28"/>
        </w:rPr>
      </w:pPr>
    </w:p>
    <w:p w:rsidR="00C54C3F" w:rsidRPr="00C74B95" w:rsidRDefault="00C54C3F" w:rsidP="005B1FB4">
      <w:pPr>
        <w:rPr>
          <w:rFonts w:ascii="Arial" w:hAnsi="Arial" w:cs="Arial"/>
          <w:sz w:val="28"/>
          <w:szCs w:val="28"/>
        </w:rPr>
      </w:pPr>
      <w:r w:rsidRPr="00C74B95">
        <w:rPr>
          <w:rFonts w:ascii="Arial" w:hAnsi="Arial" w:cs="Arial"/>
          <w:sz w:val="28"/>
          <w:szCs w:val="28"/>
        </w:rPr>
        <w:t>Zaraz za</w:t>
      </w:r>
      <w:r w:rsidR="00A04B09" w:rsidRPr="00C74B95">
        <w:rPr>
          <w:rFonts w:ascii="Arial" w:hAnsi="Arial" w:cs="Arial"/>
          <w:sz w:val="28"/>
          <w:szCs w:val="28"/>
        </w:rPr>
        <w:t xml:space="preserve"> czytelnią</w:t>
      </w:r>
      <w:r w:rsidRPr="00C74B95">
        <w:rPr>
          <w:rFonts w:ascii="Arial" w:hAnsi="Arial" w:cs="Arial"/>
          <w:sz w:val="28"/>
          <w:szCs w:val="28"/>
        </w:rPr>
        <w:t xml:space="preserve">, kiedy przejdziesz przez duże szklane drzwi, znajdziesz się w sali widowiskowej. Tutaj odbywają się różne wydarzenia, które organizuje biblioteka. </w:t>
      </w:r>
    </w:p>
    <w:p w:rsidR="00C54C3F" w:rsidRPr="00C74B95" w:rsidRDefault="00C54C3F" w:rsidP="005B1FB4">
      <w:pPr>
        <w:rPr>
          <w:rFonts w:ascii="Arial" w:hAnsi="Arial" w:cs="Arial"/>
          <w:sz w:val="28"/>
          <w:szCs w:val="28"/>
        </w:rPr>
      </w:pPr>
    </w:p>
    <w:p w:rsidR="00C54C3F" w:rsidRPr="00C74B95" w:rsidRDefault="00C54C3F" w:rsidP="005B1FB4">
      <w:pPr>
        <w:rPr>
          <w:rFonts w:ascii="Arial" w:hAnsi="Arial" w:cs="Arial"/>
          <w:sz w:val="28"/>
          <w:szCs w:val="28"/>
        </w:rPr>
      </w:pPr>
      <w:r w:rsidRPr="00C74B95">
        <w:rPr>
          <w:rFonts w:ascii="Arial" w:hAnsi="Arial" w:cs="Arial"/>
          <w:noProof/>
          <w:sz w:val="28"/>
          <w:szCs w:val="28"/>
          <w:lang w:eastAsia="pl-PL"/>
        </w:rPr>
        <w:drawing>
          <wp:inline distT="0" distB="0" distL="0" distR="0">
            <wp:extent cx="4472030" cy="2980368"/>
            <wp:effectExtent l="19050" t="0" r="472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4218" cy="2981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171F" w:rsidRPr="003364E9" w:rsidRDefault="003364E9" w:rsidP="005B1FB4">
      <w:pPr>
        <w:rPr>
          <w:rFonts w:ascii="Arial" w:hAnsi="Arial" w:cs="Arial"/>
          <w:color w:val="FF0000"/>
          <w:sz w:val="28"/>
          <w:szCs w:val="28"/>
        </w:rPr>
      </w:pPr>
      <w:r w:rsidRPr="003364E9">
        <w:rPr>
          <w:rFonts w:ascii="Arial" w:hAnsi="Arial" w:cs="Arial"/>
          <w:color w:val="FF0000"/>
          <w:sz w:val="28"/>
          <w:szCs w:val="28"/>
        </w:rPr>
        <w:t>Na zdjęciu w</w:t>
      </w:r>
      <w:r w:rsidR="00C54C3F" w:rsidRPr="003364E9">
        <w:rPr>
          <w:rFonts w:ascii="Arial" w:hAnsi="Arial" w:cs="Arial"/>
          <w:color w:val="FF0000"/>
          <w:sz w:val="28"/>
          <w:szCs w:val="28"/>
        </w:rPr>
        <w:t>nętrze sali widowiskowej</w:t>
      </w:r>
    </w:p>
    <w:p w:rsidR="003364E9" w:rsidRDefault="003364E9" w:rsidP="005B1FB4">
      <w:pPr>
        <w:rPr>
          <w:rFonts w:ascii="Arial" w:hAnsi="Arial" w:cs="Arial"/>
          <w:sz w:val="28"/>
          <w:szCs w:val="28"/>
        </w:rPr>
      </w:pPr>
    </w:p>
    <w:p w:rsidR="00507CCF" w:rsidRPr="00C74B95" w:rsidRDefault="00C54C3F" w:rsidP="005B1FB4">
      <w:pPr>
        <w:rPr>
          <w:rFonts w:ascii="Arial" w:hAnsi="Arial" w:cs="Arial"/>
          <w:sz w:val="28"/>
          <w:szCs w:val="28"/>
        </w:rPr>
      </w:pPr>
      <w:r w:rsidRPr="00C74B95">
        <w:rPr>
          <w:rFonts w:ascii="Arial" w:hAnsi="Arial" w:cs="Arial"/>
          <w:sz w:val="28"/>
          <w:szCs w:val="28"/>
        </w:rPr>
        <w:t>Jeśli wrócisz do windy lub na klatkę schodową, mo</w:t>
      </w:r>
      <w:r w:rsidR="00A04B09" w:rsidRPr="00C74B95">
        <w:rPr>
          <w:rFonts w:ascii="Arial" w:hAnsi="Arial" w:cs="Arial"/>
          <w:sz w:val="28"/>
          <w:szCs w:val="28"/>
        </w:rPr>
        <w:t>żesz dostać się na drugie piętro. Jest tam niewielki korytarz. Po jego lewej stronie znajduje się sala multimedialna. Tu możesz pograć w gry</w:t>
      </w:r>
      <w:r w:rsidR="00507CCF" w:rsidRPr="00C74B95">
        <w:rPr>
          <w:rFonts w:ascii="Arial" w:hAnsi="Arial" w:cs="Arial"/>
          <w:sz w:val="28"/>
          <w:szCs w:val="28"/>
        </w:rPr>
        <w:t>, sklejać papierowe modele albo pograć na konsoli.</w:t>
      </w:r>
    </w:p>
    <w:p w:rsidR="00507CCF" w:rsidRPr="00C74B95" w:rsidRDefault="00507CCF" w:rsidP="005B1FB4">
      <w:pPr>
        <w:rPr>
          <w:rFonts w:ascii="Arial" w:hAnsi="Arial" w:cs="Arial"/>
          <w:sz w:val="28"/>
          <w:szCs w:val="28"/>
        </w:rPr>
      </w:pPr>
      <w:r w:rsidRPr="00C74B95">
        <w:rPr>
          <w:rFonts w:ascii="Arial" w:hAnsi="Arial" w:cs="Arial"/>
          <w:noProof/>
          <w:sz w:val="28"/>
          <w:szCs w:val="28"/>
          <w:lang w:eastAsia="pl-PL"/>
        </w:rPr>
        <w:drawing>
          <wp:inline distT="0" distB="0" distL="0" distR="0">
            <wp:extent cx="3821799" cy="2540899"/>
            <wp:effectExtent l="19050" t="0" r="7251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08 (3)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6518" cy="2544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7CCF" w:rsidRPr="003364E9" w:rsidRDefault="003364E9" w:rsidP="005B1FB4">
      <w:pPr>
        <w:rPr>
          <w:rFonts w:ascii="Arial" w:hAnsi="Arial" w:cs="Arial"/>
          <w:color w:val="FF0000"/>
          <w:sz w:val="28"/>
          <w:szCs w:val="28"/>
        </w:rPr>
      </w:pPr>
      <w:r w:rsidRPr="003364E9">
        <w:rPr>
          <w:rFonts w:ascii="Arial" w:hAnsi="Arial" w:cs="Arial"/>
          <w:color w:val="FF0000"/>
          <w:sz w:val="28"/>
          <w:szCs w:val="28"/>
        </w:rPr>
        <w:t>Na zdjęciu w</w:t>
      </w:r>
      <w:r w:rsidR="00507CCF" w:rsidRPr="003364E9">
        <w:rPr>
          <w:rFonts w:ascii="Arial" w:hAnsi="Arial" w:cs="Arial"/>
          <w:color w:val="FF0000"/>
          <w:sz w:val="28"/>
          <w:szCs w:val="28"/>
        </w:rPr>
        <w:t>nętrze sali multimedialnej</w:t>
      </w:r>
    </w:p>
    <w:p w:rsidR="003364E9" w:rsidRDefault="003364E9" w:rsidP="005B1FB4">
      <w:pPr>
        <w:rPr>
          <w:rFonts w:ascii="Arial" w:hAnsi="Arial" w:cs="Arial"/>
          <w:sz w:val="28"/>
          <w:szCs w:val="28"/>
        </w:rPr>
      </w:pPr>
    </w:p>
    <w:p w:rsidR="00C54C3F" w:rsidRPr="00C74B95" w:rsidRDefault="00507CCF" w:rsidP="005B1FB4">
      <w:pPr>
        <w:rPr>
          <w:rFonts w:ascii="Arial" w:hAnsi="Arial" w:cs="Arial"/>
          <w:sz w:val="28"/>
          <w:szCs w:val="28"/>
        </w:rPr>
      </w:pPr>
      <w:r w:rsidRPr="00C74B95">
        <w:rPr>
          <w:rFonts w:ascii="Arial" w:hAnsi="Arial" w:cs="Arial"/>
          <w:sz w:val="28"/>
          <w:szCs w:val="28"/>
        </w:rPr>
        <w:t>Po prawej stronie znajduje się sala klubowa z fotelami i stolikami. Możesz tu spędzać wolny czas i rozmawiać z innymi osobami o tym, co cię interesuje.</w:t>
      </w:r>
    </w:p>
    <w:p w:rsidR="003364E9" w:rsidRDefault="003364E9" w:rsidP="0090171F">
      <w:pPr>
        <w:rPr>
          <w:rFonts w:ascii="Arial" w:hAnsi="Arial" w:cs="Arial"/>
          <w:b/>
          <w:sz w:val="32"/>
          <w:szCs w:val="32"/>
        </w:rPr>
      </w:pPr>
    </w:p>
    <w:p w:rsidR="0090171F" w:rsidRPr="003364E9" w:rsidRDefault="0090171F" w:rsidP="0090171F">
      <w:pPr>
        <w:rPr>
          <w:rFonts w:ascii="Arial" w:hAnsi="Arial" w:cs="Arial"/>
          <w:b/>
          <w:sz w:val="32"/>
          <w:szCs w:val="32"/>
        </w:rPr>
      </w:pPr>
      <w:r w:rsidRPr="003364E9">
        <w:rPr>
          <w:rFonts w:ascii="Arial" w:hAnsi="Arial" w:cs="Arial"/>
          <w:b/>
          <w:sz w:val="32"/>
          <w:szCs w:val="32"/>
        </w:rPr>
        <w:t>JAK SIĘ SKONTAKTOWAĆ Z BIBLIOTEKĄ?</w:t>
      </w:r>
    </w:p>
    <w:p w:rsidR="0090171F" w:rsidRPr="00C74B95" w:rsidRDefault="0090171F" w:rsidP="0090171F">
      <w:pPr>
        <w:rPr>
          <w:rFonts w:ascii="Arial" w:hAnsi="Arial" w:cs="Arial"/>
          <w:sz w:val="28"/>
          <w:szCs w:val="28"/>
        </w:rPr>
      </w:pPr>
      <w:r w:rsidRPr="00C74B95">
        <w:rPr>
          <w:rFonts w:ascii="Arial" w:hAnsi="Arial" w:cs="Arial"/>
          <w:sz w:val="28"/>
          <w:szCs w:val="28"/>
        </w:rPr>
        <w:t>• telefon: 62 74 28 358</w:t>
      </w:r>
    </w:p>
    <w:p w:rsidR="0090171F" w:rsidRPr="00C74B95" w:rsidRDefault="0090171F" w:rsidP="0090171F">
      <w:pPr>
        <w:rPr>
          <w:rFonts w:ascii="Arial" w:hAnsi="Arial" w:cs="Arial"/>
          <w:sz w:val="28"/>
          <w:szCs w:val="28"/>
        </w:rPr>
      </w:pPr>
      <w:r w:rsidRPr="00C74B95">
        <w:rPr>
          <w:rFonts w:ascii="Arial" w:hAnsi="Arial" w:cs="Arial"/>
          <w:sz w:val="28"/>
          <w:szCs w:val="28"/>
        </w:rPr>
        <w:t xml:space="preserve">• e-mail: </w:t>
      </w:r>
      <w:hyperlink r:id="rId19" w:history="1">
        <w:r w:rsidRPr="00C74B95">
          <w:rPr>
            <w:rStyle w:val="Hipercze"/>
            <w:rFonts w:ascii="Arial" w:hAnsi="Arial" w:cs="Arial"/>
            <w:sz w:val="28"/>
            <w:szCs w:val="28"/>
          </w:rPr>
          <w:t>biblioteka@pleszew.pl</w:t>
        </w:r>
      </w:hyperlink>
    </w:p>
    <w:p w:rsidR="003364E9" w:rsidRDefault="003364E9" w:rsidP="0090171F">
      <w:pPr>
        <w:rPr>
          <w:rFonts w:ascii="Arial" w:hAnsi="Arial" w:cs="Arial"/>
          <w:sz w:val="28"/>
          <w:szCs w:val="28"/>
        </w:rPr>
      </w:pPr>
    </w:p>
    <w:p w:rsidR="0090171F" w:rsidRDefault="0090171F" w:rsidP="0090171F">
      <w:pPr>
        <w:rPr>
          <w:rFonts w:ascii="Arial" w:hAnsi="Arial" w:cs="Arial"/>
          <w:sz w:val="28"/>
          <w:szCs w:val="28"/>
        </w:rPr>
      </w:pPr>
      <w:r w:rsidRPr="00C74B95">
        <w:rPr>
          <w:rFonts w:ascii="Arial" w:hAnsi="Arial" w:cs="Arial"/>
          <w:sz w:val="28"/>
          <w:szCs w:val="28"/>
        </w:rPr>
        <w:t xml:space="preserve">Jeśli potrzebujesz pomocy w poruszaniu się po bibliotece, możesz zadzwonić na numer telefonu  62 74 28 358 </w:t>
      </w:r>
      <w:r w:rsidR="00C54C3F" w:rsidRPr="00C74B95">
        <w:rPr>
          <w:rFonts w:ascii="Arial" w:hAnsi="Arial" w:cs="Arial"/>
          <w:sz w:val="28"/>
          <w:szCs w:val="28"/>
        </w:rPr>
        <w:t>i wybrać numer wewnętrzny 16.</w:t>
      </w:r>
    </w:p>
    <w:p w:rsidR="00F03322" w:rsidRDefault="00F03322" w:rsidP="0090171F">
      <w:pPr>
        <w:rPr>
          <w:rFonts w:ascii="Arial" w:hAnsi="Arial" w:cs="Arial"/>
          <w:sz w:val="28"/>
          <w:szCs w:val="28"/>
        </w:rPr>
      </w:pPr>
    </w:p>
    <w:p w:rsidR="00F03322" w:rsidRDefault="00F03322" w:rsidP="0090171F">
      <w:pPr>
        <w:rPr>
          <w:rFonts w:ascii="Arial" w:hAnsi="Arial" w:cs="Arial"/>
          <w:sz w:val="28"/>
          <w:szCs w:val="28"/>
        </w:rPr>
      </w:pPr>
      <w:r w:rsidRPr="00D24EAB">
        <w:rPr>
          <w:rFonts w:ascii="Arial" w:hAnsi="Arial" w:cs="Arial"/>
          <w:b/>
          <w:sz w:val="28"/>
          <w:szCs w:val="28"/>
        </w:rPr>
        <w:t>Autor tekstu:</w:t>
      </w:r>
      <w:r>
        <w:rPr>
          <w:rFonts w:ascii="Arial" w:hAnsi="Arial" w:cs="Arial"/>
          <w:sz w:val="28"/>
          <w:szCs w:val="28"/>
        </w:rPr>
        <w:t xml:space="preserve"> Zuzanna Musielak -  Rybak</w:t>
      </w:r>
    </w:p>
    <w:p w:rsidR="00D24EAB" w:rsidRPr="00C74B95" w:rsidRDefault="00D24EAB" w:rsidP="0090171F">
      <w:pPr>
        <w:rPr>
          <w:rFonts w:ascii="Arial" w:hAnsi="Arial" w:cs="Arial"/>
          <w:sz w:val="28"/>
          <w:szCs w:val="28"/>
        </w:rPr>
      </w:pPr>
      <w:r w:rsidRPr="00D24EAB">
        <w:rPr>
          <w:rFonts w:ascii="Arial" w:hAnsi="Arial" w:cs="Arial"/>
          <w:b/>
          <w:sz w:val="28"/>
          <w:szCs w:val="28"/>
        </w:rPr>
        <w:t>Konsultanci:</w:t>
      </w:r>
      <w:r>
        <w:rPr>
          <w:rFonts w:ascii="Arial" w:hAnsi="Arial" w:cs="Arial"/>
          <w:sz w:val="28"/>
          <w:szCs w:val="28"/>
        </w:rPr>
        <w:t xml:space="preserve"> </w:t>
      </w:r>
      <w:r w:rsidRPr="00D24EAB">
        <w:rPr>
          <w:rFonts w:ascii="Arial" w:hAnsi="Arial" w:cs="Arial"/>
          <w:sz w:val="28"/>
          <w:szCs w:val="28"/>
        </w:rPr>
        <w:t>Andrzej Perzanowski, Michał Stróżyk, Roman Szkudlarek </w:t>
      </w:r>
      <w:r>
        <w:rPr>
          <w:rFonts w:ascii="Arial" w:hAnsi="Arial" w:cs="Arial"/>
          <w:sz w:val="28"/>
          <w:szCs w:val="28"/>
        </w:rPr>
        <w:t>(Środowiskowy Dom Samopomocy w Pleszewie)</w:t>
      </w:r>
    </w:p>
    <w:sectPr w:rsidR="00D24EAB" w:rsidRPr="00C74B95" w:rsidSect="00D200F9">
      <w:footerReference w:type="default" r:id="rId2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960F5" w:rsidRDefault="003960F5" w:rsidP="003364E9">
      <w:pPr>
        <w:spacing w:after="0" w:line="240" w:lineRule="auto"/>
      </w:pPr>
      <w:r>
        <w:separator/>
      </w:r>
    </w:p>
  </w:endnote>
  <w:endnote w:type="continuationSeparator" w:id="0">
    <w:p w:rsidR="003960F5" w:rsidRDefault="003960F5" w:rsidP="003364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5519610"/>
      <w:docPartObj>
        <w:docPartGallery w:val="Page Numbers (Bottom of Page)"/>
        <w:docPartUnique/>
      </w:docPartObj>
    </w:sdtPr>
    <w:sdtContent>
      <w:p w:rsidR="003364E9" w:rsidRDefault="00F06132">
        <w:pPr>
          <w:pStyle w:val="Stopka"/>
          <w:jc w:val="right"/>
        </w:pPr>
        <w:fldSimple w:instr=" PAGE   \* MERGEFORMAT ">
          <w:r w:rsidR="00D24EAB">
            <w:rPr>
              <w:noProof/>
            </w:rPr>
            <w:t>7</w:t>
          </w:r>
        </w:fldSimple>
      </w:p>
    </w:sdtContent>
  </w:sdt>
  <w:p w:rsidR="003364E9" w:rsidRDefault="003364E9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960F5" w:rsidRDefault="003960F5" w:rsidP="003364E9">
      <w:pPr>
        <w:spacing w:after="0" w:line="240" w:lineRule="auto"/>
      </w:pPr>
      <w:r>
        <w:separator/>
      </w:r>
    </w:p>
  </w:footnote>
  <w:footnote w:type="continuationSeparator" w:id="0">
    <w:p w:rsidR="003960F5" w:rsidRDefault="003960F5" w:rsidP="003364E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8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B1FB4"/>
    <w:rsid w:val="00060584"/>
    <w:rsid w:val="001B094A"/>
    <w:rsid w:val="003364E9"/>
    <w:rsid w:val="003463F6"/>
    <w:rsid w:val="003960F5"/>
    <w:rsid w:val="00507CCF"/>
    <w:rsid w:val="005B1FB4"/>
    <w:rsid w:val="007E34C6"/>
    <w:rsid w:val="0090171F"/>
    <w:rsid w:val="009216C6"/>
    <w:rsid w:val="00A04B09"/>
    <w:rsid w:val="00A340BE"/>
    <w:rsid w:val="00C54C3F"/>
    <w:rsid w:val="00C71DC4"/>
    <w:rsid w:val="00C74B95"/>
    <w:rsid w:val="00D200F9"/>
    <w:rsid w:val="00D24EAB"/>
    <w:rsid w:val="00F03322"/>
    <w:rsid w:val="00F061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200F9"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90171F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74B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74B95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3364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3364E9"/>
  </w:style>
  <w:style w:type="paragraph" w:styleId="Stopka">
    <w:name w:val="footer"/>
    <w:basedOn w:val="Normalny"/>
    <w:link w:val="StopkaZnak"/>
    <w:uiPriority w:val="99"/>
    <w:unhideWhenUsed/>
    <w:rsid w:val="003364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364E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hyperlink" Target="mailto:biblioteka@pleszew.p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54B673-6291-4A83-9562-9B9155C92D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496</Words>
  <Characters>2978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Zuzanna Musielak-Rybak</dc:creator>
  <cp:lastModifiedBy>konieczny.ppl@gmail.com</cp:lastModifiedBy>
  <cp:revision>2</cp:revision>
  <dcterms:created xsi:type="dcterms:W3CDTF">2022-05-12T13:03:00Z</dcterms:created>
  <dcterms:modified xsi:type="dcterms:W3CDTF">2022-05-12T13:03:00Z</dcterms:modified>
</cp:coreProperties>
</file>